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A2" w:rsidRPr="007D24A2" w:rsidRDefault="007D24A2" w:rsidP="007D24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ИГРЫ НА ВЫЯВЛЕНИЯ ЛИДЕРА</w:t>
      </w:r>
    </w:p>
    <w:p w:rsidR="007D24A2" w:rsidRPr="007D24A2" w:rsidRDefault="007D24A2" w:rsidP="007D24A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Три перемены в одежде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Один человек выходит и становится перед остальными, чтобы те могли его внимательно осмотреть. Время на осмотр от одной до пяти минут. Потом он уходит из помещения и производит в своей одежде какие-либо три малозаметных перемены: расстегивает пуговицу, развязывает шнурки, слегка завертывает рукав у рубашки, из кармана высовывает уголок платка, переворачивает пояс у брюк.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Произведя три перемены он возвращается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 остальным. Каждый должен сказать, какие перемены произошли.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Скала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Отряд выстраивается на скамейке или на стульях в ряд вплотную друг к другу. Рассчитывается по порядку номеров. Затем ему предлагается по одному человеку поменяться местами. То есть – номер 1 становится последним, аккуратно переходя и держась за ребят. Затем номер 2 и так далее. Передвигать стулья и спрыгивать на пол запрещается. Если кто – то не удерживается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,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то все начинается сначала. Действует запрет на разговоры для всех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,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кроме человека, который возьмет на себя роль координатора. Этого человека вожатый выбирает сам или по желанию из потенциальных ребят – лидеров. Другая разновидность этой игры – координатору предлагается построить отряд по росту, по цвету носков, по размеру ботинок, длине волос и так далее.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Волшебный Плащ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Всем хорошо известен волшебный плащ чародея, которым он накрывал какого-либо героя, делая его невидимым для окружающих. Однажды такой случай произошел при дворе Северного короля. Сыновья весело играли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во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дворцовом саду. Вдруг один из мальчиков исчез. Но принцев было много, и никто не заметил случившегося. Только за ужином было обнаружено исчезновение одного из принцев. Все сразу догадались, что тут не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обошлось без чар… Руководитель дает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команду разбежаться по полю и кружиться с закрытыми глазами.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По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команда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они останавливаются, садятся на корточки, а голову кладут на колени. Руководитель накрывает одного из игроков плащом и дает разрешение другим встать и открыть глаза. Выиграл тот, кто первым догадался, кого похитил волшебник.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Ехали Цыгане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Вожатый предлагает ребятам построить цыганскую повозку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,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состоящую из телеги, тройки лошадей, стен телеги, крыши, колес, извозчика, пассажиров, жеребенка на привязи. Время на подготовку задания 3 – 5 минут. Интерпретация: кучер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–н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а данный момент главный лидер – организатор в отряде стены и крыша – те, на кого можно положиться, хорошие исполнители. Колеса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,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телега, лошади – те , на ком все стремятся “ехать” , и </w:t>
      </w: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lastRenderedPageBreak/>
        <w:t>кто способен везти, то есть лидеры меньшего ранга. Жеребенок – “выпавший ”, но с претензиями на лидерство.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Пассажиры – основная масса.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По окончанию игры необходимо опросить ребят, все ли согласны с таким распределением ролей и на какое место они претендуют.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Веревочка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Для проведения этой игры возьмите верёвку и свяжите её концы так, чтобы было образовано кольцо. (Длина верёвки зависит от количества участвующих в игре ребят.)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Ребята встают в круг и берутся двумя руками за верёвку, которая находится внутри круга. Задание: «Сейчас всем надо закрыть глаза и, не открывая глаз, не выпуская из рук верёвку, построить треугольник». Сначала возникает пауза и полное бездействие ребят, затем кто-то из участников предлагает какой-то вариант решения: например, рассчитаться и далее строить треугольник по порядковым номерам, и затем руководит действиями.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Практика этой игры показывает, что обычно эти функции на себя берут лидеры.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Игру можно продолжать, усложняя задачу, и предложить ребятам построить квадрат, звезду, шестиугольник.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Шаг</w:t>
      </w:r>
      <w:proofErr w:type="gramStart"/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 xml:space="preserve"> В</w:t>
      </w:r>
      <w:proofErr w:type="gramEnd"/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перед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Ребята становятся в </w:t>
      </w:r>
      <w:proofErr w:type="spell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ширенгу</w:t>
      </w:r>
      <w:proofErr w:type="spell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пошире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, по команде делают шаг вперед, при этом ведущий ограничивает количество шагающих: «10 человек – шаг вперед! 5 человек – шаг вперед!». Лидеры — организаторы сразу хорошо видны.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Кто Быстрее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Участвуют 2 команды. По хлопку ведущего должны построиться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по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:</w:t>
      </w:r>
    </w:p>
    <w:p w:rsidR="007D24A2" w:rsidRPr="007D24A2" w:rsidRDefault="007D24A2" w:rsidP="007D24A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цвету волос (от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светлого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 темному или наоборот),</w:t>
      </w:r>
    </w:p>
    <w:p w:rsidR="007D24A2" w:rsidRPr="007D24A2" w:rsidRDefault="007D24A2" w:rsidP="007D24A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по размерам обуви (от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меньшего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 большему),</w:t>
      </w:r>
    </w:p>
    <w:p w:rsidR="007D24A2" w:rsidRPr="007D24A2" w:rsidRDefault="007D24A2" w:rsidP="007D24A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алфавиту;</w:t>
      </w:r>
    </w:p>
    <w:p w:rsidR="007D24A2" w:rsidRPr="007D24A2" w:rsidRDefault="007D24A2" w:rsidP="007D24A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длине волос,</w:t>
      </w:r>
    </w:p>
    <w:p w:rsidR="007D24A2" w:rsidRPr="007D24A2" w:rsidRDefault="007D24A2" w:rsidP="007D24A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цвету глаз (от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светлого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 темному или наоборот).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Руководящую должность берут на себя лидеры.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Четыре Стороны Света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lastRenderedPageBreak/>
        <w:t>Команда выстраивается в шеренгу, не плотно друг к другу. Как вы знаете, есть 4 стороны света. Участники закрывают глаза, им также нельзя разговаривать и договариваться. По хлопку ребятам надо подпрыгнуть на месте так, чтобы развернуться и оказаться смотрящими в одну из сторон. Дается три попытки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.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[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а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вторская разработка]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Положи Руку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Ребятам предлагается положить всем сразу правую ладонь на плечо тому человеку в отряде, который им более всего симпатичен (душа отряда), а левую на плечо тому, кого они бы хотели видеть командиром. Вожатый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определяет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кто есть кто подсчетом рук. Как правило, не бывает слишком много лидеров, если проводить эту игру в конце организационного периода.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Джойстик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Все встают друг против друга, причем каждый берет за руку соседа за большой палец. Большой палец соседа будет джойстиком. Первый в цепочке протягивает руку вперед над столом. На стол кладется небольшой предмет (монета, сережка и т.п.). Все закрывают глаза, кроме последнего участника команды. Он и управляет «джойстиком», передавая первому команду через остальных участников. Цель первого опустить палец точно на предмет на столе. Игру можно провести в форме соревнования. Если вы решили устроить из этой игры соревнование, не забудьте определить независимых судей, чтобы никто не жульничал.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 «Бесконечное кольцо»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Группа встает в круг и берется за руки. В руке у первого и последнего концы веревок. Необходимо, не отпуская рук, сделать кольцо и пропустить через него всю команду и вернуться обратно.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«Делай раз, делай два»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Игроки стоят за стульями.</w:t>
      </w: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br/>
        <w:t>По команде ведущего: «Делай раз», — все должны одновременно поднять стулья. По команде: «Делай два», — все играющие должны оббежать стулья и сесть на них. Все действия должны выполняться одновременно. Игра способствует выявлению лидера – организатора, именно он должен догадаться первым подать команду опустить стулья в первом случае, и сесть – во втором.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«</w:t>
      </w: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Скульптура»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Вожатый предлагает командам построить скульптурную экспозицию «Наш отряд” в течени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и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5 минут. По тому, кто возьмет на себя роль прораба, судят о лидерах.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«Проводник»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lastRenderedPageBreak/>
        <w:t xml:space="preserve">Ребята выстраиваются в колонну по одному в затылок друг другу, положив руки на плечи. Вожатый объясняет правила: Запрет на разговоры.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У всех, кроме стоящего последним, закрыты глаза.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 Последний – машинист поезда. Хлопок по левому (правому) плечу – поворот влево (вправо). Хлопок по обоим плечам – вперед. Хлопок по обоим плечам двойной – назад. Хлопок по обоим плечам дробью – стоп. Задача машиниста – провести паровозик несколько поворотов. После чего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последний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становиться – впереди всех и повторяют. По умению управлять судят о лидерах.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i/>
          <w:iCs/>
          <w:color w:val="3A3A3A"/>
          <w:sz w:val="28"/>
          <w:szCs w:val="28"/>
        </w:rPr>
        <w:t> </w:t>
      </w: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«Волшебный мячик»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У вожатого в руке мячик (сделанный из одного листа бумаги формата А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4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). Называя свое имя, он кидает мячик любому ребенку из круга, ребенок другому. Мячик должен пройти всех ребят. Затем вожатый дает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следующие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задание: «Теперь мячик должен пройти всех вас в том же порядке за 1 минуту». После того как у них это получилось, вы сокращаете время: 30 секунд, 3 секунды и 1. Знайте, что это возможно. Во-первых, ребята могут двигаться. Во-вторых, мячик должен пройти все руки. В-третьих, его нельзя взять одному ребенку и провести по ручкам остальных. Необходимо добиться того, чтобы ребята собственными, размышлениями и пробами дошли до следующего решения: Соединяя руки всех участников, построили колодец. Варианты могут быть и другие.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i/>
          <w:iCs/>
          <w:color w:val="3A3A3A"/>
          <w:sz w:val="28"/>
          <w:szCs w:val="28"/>
        </w:rPr>
        <w:t> </w:t>
      </w: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«Карета»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Все ребята делятся на две команды. И каждой команде на ушко вы даете одинаковое задание – построить карету из людей. Время на подготовку 2 минуты. Очень важно следить за всем процессом, который происходит в командах: кто руководит, кто придумывает, кому все равно, кто строит всех членов команды. За время подготовки можно четко увидеть большую часть детей, выбрать лидеров.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i/>
          <w:iCs/>
          <w:color w:val="3A3A3A"/>
          <w:sz w:val="28"/>
          <w:szCs w:val="28"/>
        </w:rPr>
        <w:t> </w:t>
      </w: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«Фотограф»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Предлагается, чтобы ребята представили, что все они — большая семья и нужно всем вместе сфотографироваться для семейного альбома. Необходимо выбрать «фотографа». Он должен расположить всю семью для фотографирования. Первым из семьи выбирается «дедушка» он тоже может участвовать в расстановки членов «семьи». Более никаких установок для детей не даётся, они должны сами решить, кому кем быть и где стоять. А вы постойте и понаблюдайте за этой занимательной картиной. Роль «фотографа» и «дедушек» обычно берутся исполнять стремящиеся к лидерству ребята. Но, однако, не исключены элементы руководства и других «членов семьи». Вам будет очень интересно понаблюдать за распределением ролей, активностью-пассивностью в выборе месторасположения.</w:t>
      </w: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br/>
        <w:t xml:space="preserve">Эта игра, проведённая в середине смены, может открыть вам новых лидеров и раскрыть систему симпатий-антипатий в группах. После распределения </w:t>
      </w: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lastRenderedPageBreak/>
        <w:t>ролей и расстановки «членов семьи» «фотограф» считает до трёх. На счёт «три!» все дружно и очень громко кричат «сыр» и делают одновременный хлопок в ладоши.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 «Калейдоскоп»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Вот ещё один вариант выделения лидеров,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состоящей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из нескольких игр. Для этого ребята делятся на две равные по количеству участников команды. Каждая команда выбирает себе название. Вожатый предлагает условия: «Сейчас команды будут выполняться после того, как я скомандую: «Начали!». Выигравшей будет считаться та команда, которая быстрее и точнее выполнит задание». Таким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образом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 вы создадите дух соревнования, который является весьма немаловажным для ребят.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Итак, первое задание. Сейчас каждая команда должна сказать хором какое-нибудь одно слово. «Начали!». Для того чтобы выполнить это задание, необходимо всем членам команды как-то договориться. Именно эти функции берёт на себя человек, стремящийся стремящихся к лидерству.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Второе задание. Здесь необходимо, чтобы, ни о чём не договариваться, быстро встало полкоманды. «Начали!» Интерпретация этой игры сходна с интерпретацией игры «Карабас»: встают самые активные члены группы, включая лидера.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Третье задание. Сейчас все команды летят на космическом корабле на Марс, но для того чтобы полететь, нам нужно как можно быстрее организовать экипажи. В экипаж входят: капитан, штурман, пассажиры и «заяц». Итак, кто быстрее?! Обычно, функций организатора опять же берёт на себя лидер, но лидер выбирает себе роль «зайца». Это можно объяснить его желанием переложить ответственность командира на плечи кого-нибудь другого.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«Веревочка»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Для проведения этой игры возьмите веревку и свяжите ее концы так, чтобы было образовано кольцо. (Длина веревки зависит от количества участвующих в игре ребят.)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Ребята встают в круг и берутся двумя руками за веревку, которая находится внутри круга. Задание: «Сейчас всем надо закрыть глаза и, не открывая глаз, не выпуская из рук веревку, построить треугольник».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Сначала возникает пауза и полное бездействие ребят, затем кто-то из участников предлагает какой-то вариант решения, либо он говорит, кому надо расходиться, кому стоять на месте, либо предлагает рассчитаться и </w:t>
      </w: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lastRenderedPageBreak/>
        <w:t>далее строить треугольник по порядковым номерам, опять же руководя действиями.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Практика этой игры показывает, что обычно эти функции на себя берут лидеры.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Игру можно продолжить, усложняя задачу, и предложить ребятам построить квадрат, звезду, шестиугольник.</w:t>
      </w:r>
    </w:p>
    <w:p w:rsidR="007D24A2" w:rsidRPr="007D24A2" w:rsidRDefault="007D24A2" w:rsidP="007D24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b/>
          <w:bCs/>
          <w:i/>
          <w:iCs/>
          <w:color w:val="3A3A3A"/>
          <w:sz w:val="28"/>
          <w:szCs w:val="28"/>
        </w:rPr>
        <w:t> </w:t>
      </w:r>
      <w:r w:rsidRPr="007D24A2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</w:rPr>
        <w:t>«Карабас»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Следующей подобной игрой будет игра «Карабас». Для проведения игры детей рассаживают в круг, вместе с ними садится вожатый, который предлагает условия игры: «Ребята, вы все знаете сказку о Буратино и помните бородатого </w:t>
      </w:r>
      <w:proofErr w:type="spell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Карабаса-Барабаса</w:t>
      </w:r>
      <w:proofErr w:type="spell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, у которого был театр. Теперь все вы – куклы. Я произнесу слово «КА-РА-БАС» и покажу на вытянутых руках какое-то количество пальцев. А вы должны будете, не договариваясь встать со стульев, причем столько человек, сколько покажу пальцев. Эта игра развивает внимание и быстроту реакции».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В этом игровом тесте необходимо участие двух вожатых. Задача одного – проводить игру, второго – внимательно наблюдать за поведением ребят.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 xml:space="preserve">Чаще всего встают более общительные, стремящиеся к лидерству ребята. Те, кто встают позже, под конец игры, менее решительные. Есть и </w:t>
      </w:r>
      <w:proofErr w:type="gramStart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такие</w:t>
      </w:r>
      <w:proofErr w:type="gramEnd"/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, которые сначала встают, а затем садятся. Они составляют группу «Совестливых». Безынициативной является та группа отряда, которая не встает вообще.</w:t>
      </w:r>
    </w:p>
    <w:p w:rsidR="007D24A2" w:rsidRPr="007D24A2" w:rsidRDefault="007D24A2" w:rsidP="007D24A2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7D24A2">
        <w:rPr>
          <w:rFonts w:ascii="Times New Roman" w:eastAsia="Times New Roman" w:hAnsi="Times New Roman" w:cs="Times New Roman"/>
          <w:color w:val="3A3A3A"/>
          <w:sz w:val="28"/>
          <w:szCs w:val="28"/>
        </w:rPr>
        <w:t>Рекомендуется повторить игру 4–5 раз.</w:t>
      </w:r>
    </w:p>
    <w:p w:rsidR="00792702" w:rsidRPr="00C70CAF" w:rsidRDefault="00792702" w:rsidP="00792702">
      <w:pPr>
        <w:rPr>
          <w:rFonts w:ascii="Times New Roman" w:hAnsi="Times New Roman" w:cs="Times New Roman"/>
          <w:b/>
          <w:sz w:val="28"/>
          <w:szCs w:val="28"/>
        </w:rPr>
      </w:pPr>
      <w:r w:rsidRPr="00C70CAF">
        <w:rPr>
          <w:rFonts w:ascii="Times New Roman" w:hAnsi="Times New Roman" w:cs="Times New Roman"/>
          <w:b/>
          <w:sz w:val="28"/>
          <w:szCs w:val="28"/>
        </w:rPr>
        <w:t>Игры на выявление лидера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b/>
          <w:bCs/>
          <w:sz w:val="28"/>
          <w:szCs w:val="28"/>
        </w:rPr>
        <w:t>Делай как я</w:t>
      </w:r>
      <w:r w:rsidRPr="00C70CAF">
        <w:rPr>
          <w:rFonts w:ascii="Times New Roman" w:hAnsi="Times New Roman" w:cs="Times New Roman"/>
          <w:sz w:val="28"/>
          <w:szCs w:val="28"/>
        </w:rPr>
        <w:t>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Группа танцует в кругу. Кто-нибудь (из данного круга) говорит: «Делай как я!», и все должны повторять за ним движения. После этого кто-нибудь другой говорит: «Делай как я!». И все начинают повторять уже за ним. И так далее.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b/>
          <w:bCs/>
          <w:sz w:val="28"/>
          <w:szCs w:val="28"/>
        </w:rPr>
        <w:t>Карабас</w:t>
      </w:r>
      <w:r w:rsidRPr="00C70CAF">
        <w:rPr>
          <w:rFonts w:ascii="Times New Roman" w:hAnsi="Times New Roman" w:cs="Times New Roman"/>
          <w:sz w:val="28"/>
          <w:szCs w:val="28"/>
        </w:rPr>
        <w:t>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Все сидят. Ведущий показывает определенное количество пальцев на вытянутой руке. Не договариваясь, должно встать со стульев столько же человек, сколько пальцев было показано.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lastRenderedPageBreak/>
        <w:t>Ребята, стремящиеся к лидерству, будут вставать чаще.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b/>
          <w:bCs/>
          <w:sz w:val="28"/>
          <w:szCs w:val="28"/>
        </w:rPr>
        <w:t>Семейная фотография</w:t>
      </w:r>
      <w:r w:rsidRPr="00C70CAF">
        <w:rPr>
          <w:rFonts w:ascii="Times New Roman" w:hAnsi="Times New Roman" w:cs="Times New Roman"/>
          <w:sz w:val="28"/>
          <w:szCs w:val="28"/>
        </w:rPr>
        <w:t>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Группе предлагается представить, что она большая семья и им нужно сфотографироваться. Выбирается «фотограф». Он должен всех расположить для фотографирования. Первым он выбирает «дедушку», который тоже помогает расстановке. Дальше дети должны самостоятельно решить, кому кем быть и где стоять.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Эта игра на выявление лидеров, отслеживания групповой динамики. Также интересно посмотреть за распределением ролей, активностью – пассивностью в выборе месторасположения.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После расстановки и распределения ролей игру можно закончить так: «фотограф» считает до трех, все хлопают в ладоши. На счет «три» все кричат «</w:t>
      </w:r>
      <w:hyperlink r:id="rId5" w:tooltip="Сыр" w:history="1">
        <w:r w:rsidRPr="00C70CAF">
          <w:rPr>
            <w:rStyle w:val="a3"/>
            <w:rFonts w:ascii="Times New Roman" w:hAnsi="Times New Roman" w:cs="Times New Roman"/>
            <w:sz w:val="28"/>
            <w:szCs w:val="28"/>
          </w:rPr>
          <w:t>сыр</w:t>
        </w:r>
      </w:hyperlink>
      <w:r w:rsidRPr="00C70CAF">
        <w:rPr>
          <w:rFonts w:ascii="Times New Roman" w:hAnsi="Times New Roman" w:cs="Times New Roman"/>
          <w:sz w:val="28"/>
          <w:szCs w:val="28"/>
        </w:rPr>
        <w:t>».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b/>
          <w:bCs/>
          <w:sz w:val="28"/>
          <w:szCs w:val="28"/>
        </w:rPr>
        <w:t>Фигуры</w:t>
      </w:r>
      <w:r w:rsidRPr="00C70CAF">
        <w:rPr>
          <w:rFonts w:ascii="Times New Roman" w:hAnsi="Times New Roman" w:cs="Times New Roman"/>
          <w:sz w:val="28"/>
          <w:szCs w:val="28"/>
        </w:rPr>
        <w:t>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Группа встает в круг. Все держатся обеими руками за общую </w:t>
      </w:r>
      <w:hyperlink r:id="rId6" w:tooltip="Верёвка (такой страницы не существует)" w:history="1">
        <w:r w:rsidRPr="00C70CAF">
          <w:rPr>
            <w:rStyle w:val="a3"/>
            <w:rFonts w:ascii="Times New Roman" w:hAnsi="Times New Roman" w:cs="Times New Roman"/>
            <w:sz w:val="28"/>
            <w:szCs w:val="28"/>
          </w:rPr>
          <w:t>веревку</w:t>
        </w:r>
      </w:hyperlink>
      <w:r w:rsidRPr="00C70CAF">
        <w:rPr>
          <w:rFonts w:ascii="Times New Roman" w:hAnsi="Times New Roman" w:cs="Times New Roman"/>
          <w:sz w:val="28"/>
          <w:szCs w:val="28"/>
        </w:rPr>
        <w:t>. Все при этом должны стоять плотно друг к другу, а веревка – натянута.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Группе дается задание с закрытыми глазами делать фигуру (квадрат, треугольник, шестиугольник и т. д.). Глаза можно открыть тогда, когда группа решит, что фигура построена. Обсуждение во время построения фигуры запрещается.</w:t>
      </w:r>
    </w:p>
    <w:p w:rsidR="00792702" w:rsidRDefault="00792702" w:rsidP="00792702">
      <w:pPr>
        <w:rPr>
          <w:rFonts w:ascii="Times New Roman" w:hAnsi="Times New Roman" w:cs="Times New Roman"/>
          <w:sz w:val="28"/>
          <w:szCs w:val="28"/>
        </w:rPr>
      </w:pPr>
    </w:p>
    <w:p w:rsidR="00792702" w:rsidRPr="00C70CAF" w:rsidRDefault="00792702" w:rsidP="007927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0CAF">
        <w:rPr>
          <w:rFonts w:ascii="Times New Roman" w:hAnsi="Times New Roman" w:cs="Times New Roman"/>
          <w:b/>
          <w:bCs/>
          <w:sz w:val="28"/>
          <w:szCs w:val="28"/>
        </w:rPr>
        <w:t>Фиксация</w:t>
      </w:r>
      <w:r w:rsidRPr="00C70CAF">
        <w:rPr>
          <w:rFonts w:ascii="Times New Roman" w:hAnsi="Times New Roman" w:cs="Times New Roman"/>
          <w:sz w:val="28"/>
          <w:szCs w:val="28"/>
        </w:rPr>
        <w:t>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  <w:r w:rsidRPr="00C70CAF">
        <w:rPr>
          <w:rFonts w:ascii="Times New Roman" w:hAnsi="Times New Roman" w:cs="Times New Roman"/>
          <w:sz w:val="28"/>
          <w:szCs w:val="28"/>
        </w:rPr>
        <w:t>Все играющие встают в круг. Каждый участник выбирает любого человека стоящего в кругу себе в пару, никому об этом не говоря. Вожатый объясняет, что каждый должен сделать 15 шагов (не больше и не меньше) так, чтобы подойти к намеченному человеку и зафиксировать какую-либо заранее придуманную фигуру в паре с этим человеком. Вожатый громко вслух считает до 15, на каждый счет делается один шаг. Игра позволяет выделить эмоциональных лидеров, группировки, которые есть в отряде, определить уровень сплоченности в отряде. Сразу же после проведения игры необходимо провести обсуждение.</w:t>
      </w:r>
    </w:p>
    <w:p w:rsidR="00792702" w:rsidRPr="00C70CAF" w:rsidRDefault="00792702" w:rsidP="00792702">
      <w:pPr>
        <w:rPr>
          <w:rFonts w:ascii="Times New Roman" w:hAnsi="Times New Roman" w:cs="Times New Roman"/>
          <w:sz w:val="28"/>
          <w:szCs w:val="28"/>
        </w:rPr>
      </w:pPr>
    </w:p>
    <w:p w:rsidR="00792702" w:rsidRDefault="00792702" w:rsidP="00792702">
      <w:pPr>
        <w:rPr>
          <w:rFonts w:ascii="Times New Roman" w:hAnsi="Times New Roman" w:cs="Times New Roman"/>
          <w:sz w:val="32"/>
          <w:szCs w:val="32"/>
        </w:rPr>
      </w:pPr>
    </w:p>
    <w:p w:rsidR="00FD79AB" w:rsidRPr="007D24A2" w:rsidRDefault="00FD79AB">
      <w:pPr>
        <w:rPr>
          <w:rFonts w:ascii="Times New Roman" w:hAnsi="Times New Roman" w:cs="Times New Roman"/>
          <w:sz w:val="28"/>
          <w:szCs w:val="28"/>
        </w:rPr>
      </w:pPr>
    </w:p>
    <w:sectPr w:rsidR="00FD79AB" w:rsidRPr="007D24A2" w:rsidSect="00955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21307"/>
    <w:multiLevelType w:val="multilevel"/>
    <w:tmpl w:val="59A2F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24A2"/>
    <w:rsid w:val="00792702"/>
    <w:rsid w:val="007D24A2"/>
    <w:rsid w:val="00955EA2"/>
    <w:rsid w:val="00FD7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A2"/>
  </w:style>
  <w:style w:type="paragraph" w:styleId="1">
    <w:name w:val="heading 1"/>
    <w:basedOn w:val="a"/>
    <w:link w:val="10"/>
    <w:uiPriority w:val="9"/>
    <w:qFormat/>
    <w:rsid w:val="007D2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24A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st-terms-link">
    <w:name w:val="ast-terms-link"/>
    <w:basedOn w:val="a0"/>
    <w:rsid w:val="007D24A2"/>
  </w:style>
  <w:style w:type="character" w:styleId="a3">
    <w:name w:val="Hyperlink"/>
    <w:basedOn w:val="a0"/>
    <w:uiPriority w:val="99"/>
    <w:semiHidden/>
    <w:unhideWhenUsed/>
    <w:rsid w:val="007D24A2"/>
    <w:rPr>
      <w:color w:val="0000FF"/>
      <w:u w:val="single"/>
    </w:rPr>
  </w:style>
  <w:style w:type="character" w:customStyle="1" w:styleId="posted-by">
    <w:name w:val="posted-by"/>
    <w:basedOn w:val="a0"/>
    <w:rsid w:val="007D24A2"/>
  </w:style>
  <w:style w:type="character" w:customStyle="1" w:styleId="author-name">
    <w:name w:val="author-name"/>
    <w:basedOn w:val="a0"/>
    <w:rsid w:val="007D24A2"/>
  </w:style>
  <w:style w:type="paragraph" w:styleId="a4">
    <w:name w:val="Normal (Web)"/>
    <w:basedOn w:val="a"/>
    <w:uiPriority w:val="99"/>
    <w:semiHidden/>
    <w:unhideWhenUsed/>
    <w:rsid w:val="007D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D24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mbivox.info/w/index.php?title=%D0%92%D0%B5%D1%80%D1%91%D0%B2%D0%BA%D0%B0&amp;action=edit&amp;redlink=1" TargetMode="External"/><Relationship Id="rId5" Type="http://schemas.openxmlformats.org/officeDocument/2006/relationships/hyperlink" Target="http://ambivox.info/wiki/%D0%A1%D1%8B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2141</Words>
  <Characters>12205</Characters>
  <Application>Microsoft Office Word</Application>
  <DocSecurity>0</DocSecurity>
  <Lines>101</Lines>
  <Paragraphs>28</Paragraphs>
  <ScaleCrop>false</ScaleCrop>
  <Company/>
  <LinksUpToDate>false</LinksUpToDate>
  <CharactersWithSpaces>14318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ТОИУУ</dc:creator>
  <cp:keywords/>
  <dc:description/>
  <cp:lastModifiedBy>ТОИУУ</cp:lastModifiedBy>
  <cp:revision>4</cp:revision>
  <dcterms:created xsi:type="dcterms:W3CDTF">2025-01-24T07:29:00Z</dcterms:created>
  <dcterms:modified xsi:type="dcterms:W3CDTF">2025-01-24T08:43:00Z</dcterms:modified>
</cp:coreProperties>
</file>